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03AF490A" w14:textId="77777777" w:rsidR="00222EFA" w:rsidRPr="00222EFA" w:rsidRDefault="00451FC6" w:rsidP="00222EFA">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p>
    <w:p w14:paraId="17F3991B" w14:textId="4C657D78" w:rsidR="00451FC6" w:rsidRPr="00DA6C9F" w:rsidRDefault="00222EFA" w:rsidP="00222EFA">
      <w:pPr>
        <w:autoSpaceDE w:val="0"/>
        <w:autoSpaceDN w:val="0"/>
        <w:adjustRightInd w:val="0"/>
        <w:spacing w:line="360" w:lineRule="auto"/>
        <w:jc w:val="both"/>
        <w:rPr>
          <w:b/>
          <w:lang w:val="ro-RO"/>
        </w:rPr>
      </w:pPr>
      <w:r w:rsidRPr="00222EFA">
        <w:rPr>
          <w:b/>
          <w:lang w:val="ro-RO"/>
        </w:rPr>
        <w:t>Servicii de organizare de evenimente constând în organizarea unei conferinte internationale în cadrul proiectului „AdaptJust – Justiție accesibilă pentru persoane cu dizabilități”</w:t>
      </w:r>
      <w:r>
        <w:rPr>
          <w:b/>
          <w:lang w:val="ro-RO"/>
        </w:rPr>
        <w:t xml:space="preserve"> </w:t>
      </w:r>
      <w:r w:rsidR="00451FC6" w:rsidRPr="00DA6C9F">
        <w:rPr>
          <w:b/>
          <w:lang w:val="ro-RO"/>
        </w:rPr>
        <w:t xml:space="preserve">cod </w:t>
      </w:r>
      <w:r w:rsidR="00931723">
        <w:rPr>
          <w:b/>
          <w:lang w:val="ro-RO"/>
        </w:rPr>
        <w:t>PN5012</w:t>
      </w:r>
      <w:r w:rsidR="00451FC6" w:rsidRPr="00DA6C9F">
        <w:rPr>
          <w:b/>
          <w:bCs/>
          <w:color w:val="000000"/>
        </w:rPr>
        <w:t xml:space="preserve">, </w:t>
      </w:r>
      <w:proofErr w:type="spellStart"/>
      <w:r w:rsidR="00451FC6" w:rsidRPr="00DA6C9F">
        <w:rPr>
          <w:bCs/>
          <w:color w:val="000000"/>
        </w:rPr>
        <w:t>organizata</w:t>
      </w:r>
      <w:proofErr w:type="spellEnd"/>
      <w:r w:rsidR="00451FC6" w:rsidRPr="00DA6C9F">
        <w:rPr>
          <w:bCs/>
          <w:color w:val="000000"/>
        </w:rPr>
        <w:t xml:space="preserve"> </w:t>
      </w:r>
      <w:r w:rsidR="00451FC6"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00451FC6" w:rsidRPr="00DA6C9F">
        <w:rPr>
          <w:iCs/>
          <w:lang w:val="it-IT"/>
        </w:rPr>
        <w:t xml:space="preserve">, prin achizitie </w:t>
      </w:r>
      <w:r w:rsidR="002E7540">
        <w:rPr>
          <w:iCs/>
          <w:lang w:val="it-IT"/>
        </w:rPr>
        <w:t>conform procedurii proprii</w:t>
      </w:r>
      <w:r w:rsidR="00451FC6"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3B758222"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w:t>
      </w:r>
      <w:r w:rsidR="00BF6857">
        <w:rPr>
          <w:lang w:val="ro-RO"/>
        </w:rPr>
        <w:t xml:space="preserve">ga taxa pe valoare adaugata de </w:t>
      </w:r>
      <w:r w:rsidRPr="00DA6C9F">
        <w:rPr>
          <w:lang w:val="ro-RO"/>
        </w:rPr>
        <w:t>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38592FCD" w14:textId="06F56733" w:rsidR="00451FC6" w:rsidRDefault="00451FC6" w:rsidP="00345789">
            <w:pPr>
              <w:pStyle w:val="ListParagraph"/>
              <w:spacing w:line="276" w:lineRule="auto"/>
              <w:ind w:left="0"/>
              <w:jc w:val="both"/>
              <w:rPr>
                <w:rFonts w:ascii="Times New Roman" w:hAnsi="Times New Roman"/>
              </w:rPr>
            </w:pPr>
            <w:proofErr w:type="spellStart"/>
            <w:r w:rsidRPr="00291E04">
              <w:rPr>
                <w:rFonts w:ascii="Times New Roman" w:hAnsi="Times New Roman"/>
              </w:rPr>
              <w:t>Servicii</w:t>
            </w:r>
            <w:proofErr w:type="spellEnd"/>
            <w:r w:rsidRPr="00291E04">
              <w:rPr>
                <w:rFonts w:ascii="Times New Roman" w:hAnsi="Times New Roman"/>
              </w:rPr>
              <w:t xml:space="preserve"> de </w:t>
            </w:r>
            <w:proofErr w:type="spellStart"/>
            <w:r w:rsidR="002E7540">
              <w:rPr>
                <w:rFonts w:ascii="Times New Roman" w:hAnsi="Times New Roman"/>
              </w:rPr>
              <w:t>organizare</w:t>
            </w:r>
            <w:proofErr w:type="spellEnd"/>
            <w:r w:rsidR="002E7540">
              <w:rPr>
                <w:rFonts w:ascii="Times New Roman" w:hAnsi="Times New Roman"/>
              </w:rPr>
              <w:t xml:space="preserve"> de </w:t>
            </w:r>
            <w:proofErr w:type="spellStart"/>
            <w:r w:rsidR="002E7540">
              <w:rPr>
                <w:rFonts w:ascii="Times New Roman" w:hAnsi="Times New Roman"/>
              </w:rPr>
              <w:t>evenimente</w:t>
            </w:r>
            <w:proofErr w:type="spellEnd"/>
            <w:r w:rsidR="002E7540">
              <w:rPr>
                <w:rFonts w:ascii="Times New Roman" w:hAnsi="Times New Roman"/>
              </w:rPr>
              <w:t xml:space="preserve"> (se </w:t>
            </w:r>
            <w:proofErr w:type="spellStart"/>
            <w:r w:rsidR="002E7540">
              <w:rPr>
                <w:rFonts w:ascii="Times New Roman" w:hAnsi="Times New Roman"/>
              </w:rPr>
              <w:t>va</w:t>
            </w:r>
            <w:proofErr w:type="spellEnd"/>
            <w:r w:rsidR="002E7540">
              <w:rPr>
                <w:rFonts w:ascii="Times New Roman" w:hAnsi="Times New Roman"/>
              </w:rPr>
              <w:t xml:space="preserve"> </w:t>
            </w:r>
            <w:proofErr w:type="spellStart"/>
            <w:r w:rsidR="002E7540">
              <w:rPr>
                <w:rFonts w:ascii="Times New Roman" w:hAnsi="Times New Roman"/>
              </w:rPr>
              <w:t>defalca</w:t>
            </w:r>
            <w:proofErr w:type="spellEnd"/>
            <w:r w:rsidR="002E7540">
              <w:rPr>
                <w:rFonts w:ascii="Times New Roman" w:hAnsi="Times New Roman"/>
              </w:rPr>
              <w:t xml:space="preserve"> </w:t>
            </w:r>
            <w:proofErr w:type="spellStart"/>
            <w:r w:rsidR="002E7540">
              <w:rPr>
                <w:rFonts w:ascii="Times New Roman" w:hAnsi="Times New Roman"/>
              </w:rPr>
              <w:t>valoarea</w:t>
            </w:r>
            <w:proofErr w:type="spellEnd"/>
            <w:r w:rsidR="002E7540">
              <w:rPr>
                <w:rFonts w:ascii="Times New Roman" w:hAnsi="Times New Roman"/>
              </w:rPr>
              <w:t xml:space="preserve"> </w:t>
            </w:r>
            <w:proofErr w:type="spellStart"/>
            <w:r w:rsidR="002E7540">
              <w:rPr>
                <w:rFonts w:ascii="Times New Roman" w:hAnsi="Times New Roman"/>
              </w:rPr>
              <w:t>pe</w:t>
            </w:r>
            <w:proofErr w:type="spellEnd"/>
            <w:r w:rsidR="002E7540">
              <w:rPr>
                <w:rFonts w:ascii="Times New Roman" w:hAnsi="Times New Roman"/>
              </w:rPr>
              <w:t xml:space="preserve"> </w:t>
            </w:r>
            <w:proofErr w:type="spellStart"/>
            <w:r w:rsidR="002E7540">
              <w:rPr>
                <w:rFonts w:ascii="Times New Roman" w:hAnsi="Times New Roman"/>
              </w:rPr>
              <w:t>fiecare</w:t>
            </w:r>
            <w:proofErr w:type="spellEnd"/>
            <w:r w:rsidR="002E7540">
              <w:rPr>
                <w:rFonts w:ascii="Times New Roman" w:hAnsi="Times New Roman"/>
              </w:rPr>
              <w:t xml:space="preserve"> </w:t>
            </w:r>
            <w:proofErr w:type="spellStart"/>
            <w:r w:rsidR="002E7540">
              <w:rPr>
                <w:rFonts w:ascii="Times New Roman" w:hAnsi="Times New Roman"/>
              </w:rPr>
              <w:t>serviciu</w:t>
            </w:r>
            <w:proofErr w:type="spellEnd"/>
            <w:r w:rsidR="002E7540">
              <w:rPr>
                <w:rFonts w:ascii="Times New Roman" w:hAnsi="Times New Roman"/>
              </w:rPr>
              <w:t xml:space="preserve"> </w:t>
            </w:r>
            <w:proofErr w:type="spellStart"/>
            <w:r w:rsidR="002E7540">
              <w:rPr>
                <w:rFonts w:ascii="Times New Roman" w:hAnsi="Times New Roman"/>
              </w:rPr>
              <w:t>prestat</w:t>
            </w:r>
            <w:proofErr w:type="spellEnd"/>
            <w:r w:rsidR="002E7540">
              <w:rPr>
                <w:rFonts w:ascii="Times New Roman" w:hAnsi="Times New Roman"/>
              </w:rPr>
              <w:t xml:space="preserve">/ </w:t>
            </w:r>
            <w:proofErr w:type="spellStart"/>
            <w:r w:rsidR="002E7540">
              <w:rPr>
                <w:rFonts w:ascii="Times New Roman" w:hAnsi="Times New Roman"/>
              </w:rPr>
              <w:t>persoana</w:t>
            </w:r>
            <w:proofErr w:type="spellEnd"/>
            <w:r w:rsidR="002E7540">
              <w:rPr>
                <w:rFonts w:ascii="Times New Roman" w:hAnsi="Times New Roman"/>
              </w:rPr>
              <w:t xml:space="preserve">). </w:t>
            </w:r>
          </w:p>
          <w:p w14:paraId="1BF1A446" w14:textId="68617992" w:rsidR="002E7540" w:rsidRPr="002E7540" w:rsidRDefault="002E7540" w:rsidP="00345789">
            <w:pPr>
              <w:pStyle w:val="ListParagraph"/>
              <w:spacing w:line="276" w:lineRule="auto"/>
              <w:ind w:left="0"/>
              <w:jc w:val="both"/>
              <w:rPr>
                <w:rFonts w:ascii="Times New Roman" w:hAnsi="Times New Roman"/>
                <w:i/>
              </w:rPr>
            </w:pPr>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050210AC" w:rsidR="00451FC6" w:rsidRPr="00DA6C9F" w:rsidRDefault="00451FC6" w:rsidP="00BF6857">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7B54A621" w14:textId="77777777" w:rsidR="00222EFA" w:rsidRPr="00222EFA" w:rsidRDefault="00451FC6" w:rsidP="00222EFA">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p>
    <w:p w14:paraId="66F507A2" w14:textId="79764AAD" w:rsidR="00451FC6" w:rsidRPr="008B4A80" w:rsidRDefault="00222EFA" w:rsidP="00222EFA">
      <w:pPr>
        <w:jc w:val="both"/>
        <w:rPr>
          <w:i/>
          <w:lang w:val="ro-RO"/>
        </w:rPr>
      </w:pPr>
      <w:r w:rsidRPr="00222EFA">
        <w:rPr>
          <w:i/>
          <w:lang w:val="ro-RO"/>
        </w:rPr>
        <w:t>Servicii de organizare de evenimente constând în organizarea unei conferinte internationale în cadrul proiectului „AdaptJust – Justiție accesibilă pentru persoane cu dizabilități”</w:t>
      </w:r>
      <w:r w:rsidR="00451FC6"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lastRenderedPageBreak/>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0"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3FBAA66E"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26A12988" w:rsidR="00451FC6"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 Proiect</w:t>
      </w:r>
      <w:r>
        <w:rPr>
          <w:lang w:val="ro-RO"/>
        </w:rPr>
        <w:t xml:space="preserve"> PN 5012</w:t>
      </w:r>
    </w:p>
    <w:p w14:paraId="0FC31083" w14:textId="537F7571" w:rsidR="00222EFA" w:rsidRPr="00DA6C9F" w:rsidRDefault="00BF6857" w:rsidP="00451FC6">
      <w:pPr>
        <w:numPr>
          <w:ilvl w:val="0"/>
          <w:numId w:val="2"/>
        </w:numPr>
        <w:jc w:val="both"/>
        <w:rPr>
          <w:lang w:val="ro-RO"/>
        </w:rPr>
      </w:pPr>
      <w:r>
        <w:rPr>
          <w:lang w:val="ro-RO"/>
        </w:rPr>
        <w:t>Niculina Popescu – Responsabil financiar</w:t>
      </w:r>
      <w:bookmarkStart w:id="1" w:name="_GoBack"/>
      <w:bookmarkEnd w:id="1"/>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0"/>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E0DD" w14:textId="77777777" w:rsidR="00093F18" w:rsidRDefault="00093F18">
      <w:r>
        <w:separator/>
      </w:r>
    </w:p>
  </w:endnote>
  <w:endnote w:type="continuationSeparator" w:id="0">
    <w:p w14:paraId="4C122C93" w14:textId="77777777" w:rsidR="00093F18" w:rsidRDefault="000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BF6857">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BF6857">
      <w:rPr>
        <w:b/>
        <w:bCs/>
        <w:noProof/>
      </w:rPr>
      <w:t>7</w:t>
    </w:r>
    <w:r>
      <w:rPr>
        <w:b/>
        <w:bCs/>
        <w:sz w:val="24"/>
        <w:szCs w:val="24"/>
      </w:rPr>
      <w:fldChar w:fldCharType="end"/>
    </w:r>
  </w:p>
  <w:p w14:paraId="0D8D09AB" w14:textId="77777777" w:rsidR="00DA6C9F" w:rsidRDefault="00093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CC55" w14:textId="77777777" w:rsidR="00093F18" w:rsidRDefault="00093F18">
      <w:r>
        <w:separator/>
      </w:r>
    </w:p>
  </w:footnote>
  <w:footnote w:type="continuationSeparator" w:id="0">
    <w:p w14:paraId="305D1E09" w14:textId="77777777" w:rsidR="00093F18" w:rsidRDefault="0009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093F18" w:rsidP="00DA6C9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E7AE" w14:textId="77777777" w:rsidR="00DA6C9F" w:rsidRPr="00FC2518" w:rsidRDefault="00093F18" w:rsidP="001D3540">
    <w:pPr>
      <w:pStyle w:val="Header"/>
    </w:pPr>
  </w:p>
  <w:p w14:paraId="77A5C9F6" w14:textId="77777777" w:rsidR="00DA6C9F" w:rsidRDefault="00093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4"/>
    <w:rsid w:val="000004E0"/>
    <w:rsid w:val="00036F04"/>
    <w:rsid w:val="00045BBA"/>
    <w:rsid w:val="00092400"/>
    <w:rsid w:val="00093F18"/>
    <w:rsid w:val="000D52A7"/>
    <w:rsid w:val="00222EFA"/>
    <w:rsid w:val="0025436A"/>
    <w:rsid w:val="00291E04"/>
    <w:rsid w:val="002E7540"/>
    <w:rsid w:val="003630E5"/>
    <w:rsid w:val="00382EE8"/>
    <w:rsid w:val="003D1C81"/>
    <w:rsid w:val="00407A79"/>
    <w:rsid w:val="00451FC6"/>
    <w:rsid w:val="0046624D"/>
    <w:rsid w:val="004771C5"/>
    <w:rsid w:val="004E343D"/>
    <w:rsid w:val="00522585"/>
    <w:rsid w:val="005F655B"/>
    <w:rsid w:val="006C6423"/>
    <w:rsid w:val="00701D82"/>
    <w:rsid w:val="007278F3"/>
    <w:rsid w:val="008015B6"/>
    <w:rsid w:val="008B4A80"/>
    <w:rsid w:val="00931723"/>
    <w:rsid w:val="009473C8"/>
    <w:rsid w:val="00A03132"/>
    <w:rsid w:val="00AE3EC9"/>
    <w:rsid w:val="00B85273"/>
    <w:rsid w:val="00BC2952"/>
    <w:rsid w:val="00BF6857"/>
    <w:rsid w:val="00C232BC"/>
    <w:rsid w:val="00CD4AA2"/>
    <w:rsid w:val="00DC0441"/>
    <w:rsid w:val="00DD64D0"/>
    <w:rsid w:val="00DE2341"/>
    <w:rsid w:val="00DF223E"/>
    <w:rsid w:val="00E73C5D"/>
    <w:rsid w:val="00EE248A"/>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1475</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Valentina Nicolae</cp:lastModifiedBy>
  <cp:revision>6</cp:revision>
  <dcterms:created xsi:type="dcterms:W3CDTF">2023-06-13T09:32:00Z</dcterms:created>
  <dcterms:modified xsi:type="dcterms:W3CDTF">2024-03-08T14:25:00Z</dcterms:modified>
</cp:coreProperties>
</file>